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1A6B" w14:textId="6866A847" w:rsidR="006E1752" w:rsidRPr="00BA1DE5" w:rsidRDefault="006E1752" w:rsidP="006E17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1DE5">
        <w:rPr>
          <w:rFonts w:ascii="Times New Roman" w:hAnsi="Times New Roman" w:cs="Times New Roman"/>
          <w:b/>
        </w:rPr>
        <w:t>Airp</w:t>
      </w:r>
      <w:r w:rsidR="007C6298" w:rsidRPr="00BA1DE5">
        <w:rPr>
          <w:rFonts w:ascii="Times New Roman" w:hAnsi="Times New Roman" w:cs="Times New Roman"/>
          <w:b/>
        </w:rPr>
        <w:t xml:space="preserve">ort and Emergency Response </w:t>
      </w:r>
      <w:r w:rsidRPr="00BA1DE5">
        <w:rPr>
          <w:rFonts w:ascii="Times New Roman" w:hAnsi="Times New Roman" w:cs="Times New Roman"/>
          <w:b/>
        </w:rPr>
        <w:t xml:space="preserve">Coordination for </w:t>
      </w:r>
      <w:r w:rsidR="00BA2E2F" w:rsidRPr="00BA1DE5">
        <w:rPr>
          <w:rFonts w:ascii="Times New Roman" w:hAnsi="Times New Roman" w:cs="Times New Roman"/>
          <w:b/>
        </w:rPr>
        <w:t>Flight Test Operations</w:t>
      </w:r>
      <w:r w:rsidRPr="00BA1DE5">
        <w:rPr>
          <w:rFonts w:ascii="Times New Roman" w:hAnsi="Times New Roman" w:cs="Times New Roman"/>
          <w:b/>
        </w:rPr>
        <w:t xml:space="preserve">: </w:t>
      </w:r>
    </w:p>
    <w:p w14:paraId="077F8338" w14:textId="3110FB33" w:rsidR="0074308F" w:rsidRPr="00BA1DE5" w:rsidRDefault="006E1752" w:rsidP="006E1752">
      <w:pPr>
        <w:jc w:val="center"/>
        <w:rPr>
          <w:rFonts w:ascii="Times New Roman" w:hAnsi="Times New Roman" w:cs="Times New Roman"/>
          <w:b/>
        </w:rPr>
      </w:pPr>
      <w:r w:rsidRPr="00BA1DE5">
        <w:rPr>
          <w:rFonts w:ascii="Times New Roman" w:hAnsi="Times New Roman" w:cs="Times New Roman"/>
          <w:b/>
        </w:rPr>
        <w:t>Recommended Practices and Notification Checklist</w:t>
      </w:r>
    </w:p>
    <w:p w14:paraId="7381AA37" w14:textId="5C2AB299" w:rsidR="006E1752" w:rsidRDefault="006E1752" w:rsidP="006E1752">
      <w:pPr>
        <w:jc w:val="center"/>
        <w:rPr>
          <w:rFonts w:ascii="Times New Roman" w:hAnsi="Times New Roman" w:cs="Times New Roman"/>
          <w:b/>
        </w:rPr>
      </w:pPr>
      <w:r w:rsidRPr="00BA1DE5">
        <w:rPr>
          <w:rFonts w:ascii="Times New Roman" w:hAnsi="Times New Roman" w:cs="Times New Roman"/>
          <w:b/>
        </w:rPr>
        <w:t>(File: FTSC_TestSite</w:t>
      </w:r>
      <w:r w:rsidR="006252B1">
        <w:rPr>
          <w:rFonts w:ascii="Times New Roman" w:hAnsi="Times New Roman" w:cs="Times New Roman"/>
          <w:b/>
        </w:rPr>
        <w:t>v1 20 Nov</w:t>
      </w:r>
      <w:r w:rsidR="00A517C9" w:rsidRPr="00BA1DE5">
        <w:rPr>
          <w:rFonts w:ascii="Times New Roman" w:hAnsi="Times New Roman" w:cs="Times New Roman"/>
          <w:b/>
        </w:rPr>
        <w:t xml:space="preserve"> </w:t>
      </w:r>
      <w:r w:rsidRPr="00BA1DE5">
        <w:rPr>
          <w:rFonts w:ascii="Times New Roman" w:hAnsi="Times New Roman" w:cs="Times New Roman"/>
          <w:b/>
        </w:rPr>
        <w:t xml:space="preserve">15) </w:t>
      </w:r>
    </w:p>
    <w:p w14:paraId="2FB95ABC" w14:textId="77777777" w:rsidR="00914344" w:rsidRDefault="00914344" w:rsidP="006E1752">
      <w:pPr>
        <w:jc w:val="center"/>
        <w:rPr>
          <w:rFonts w:ascii="Times New Roman" w:hAnsi="Times New Roman" w:cs="Times New Roman"/>
          <w:b/>
        </w:rPr>
      </w:pPr>
    </w:p>
    <w:p w14:paraId="74DABC2E" w14:textId="77777777" w:rsidR="00914344" w:rsidRPr="00BA1DE5" w:rsidRDefault="00914344" w:rsidP="006E1752">
      <w:pPr>
        <w:jc w:val="center"/>
        <w:rPr>
          <w:rFonts w:ascii="Times New Roman" w:hAnsi="Times New Roman" w:cs="Times New Roman"/>
          <w:b/>
        </w:rPr>
      </w:pPr>
    </w:p>
    <w:p w14:paraId="41D9B3EA" w14:textId="77777777" w:rsidR="00BA2E2F" w:rsidRPr="00BA1DE5" w:rsidRDefault="00BA2E2F" w:rsidP="00BA2E2F">
      <w:pPr>
        <w:jc w:val="center"/>
        <w:rPr>
          <w:rFonts w:ascii="Times New Roman" w:hAnsi="Times New Roman" w:cs="Times New Roman"/>
        </w:rPr>
      </w:pPr>
    </w:p>
    <w:p w14:paraId="4DFC2CA4" w14:textId="45DA814A" w:rsidR="00A517C9" w:rsidRDefault="00894D3E" w:rsidP="00BA1DE5">
      <w:pPr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  <w:b/>
        </w:rPr>
        <w:t>Discussion</w:t>
      </w:r>
      <w:r w:rsidR="00914344">
        <w:rPr>
          <w:rFonts w:ascii="Times New Roman" w:hAnsi="Times New Roman" w:cs="Times New Roman"/>
          <w:b/>
        </w:rPr>
        <w:t xml:space="preserve"> and recommended practices</w:t>
      </w:r>
      <w:r w:rsidR="00BA2E2F" w:rsidRPr="00BA1DE5">
        <w:rPr>
          <w:rFonts w:ascii="Times New Roman" w:hAnsi="Times New Roman" w:cs="Times New Roman"/>
          <w:b/>
        </w:rPr>
        <w:t xml:space="preserve">.   </w:t>
      </w:r>
      <w:r w:rsidR="006E1752" w:rsidRPr="00BA1DE5">
        <w:rPr>
          <w:rFonts w:ascii="Times New Roman" w:hAnsi="Times New Roman" w:cs="Times New Roman"/>
        </w:rPr>
        <w:t>On-airport accidents have highlighted the need for better coordination between flight test organi</w:t>
      </w:r>
      <w:r w:rsidR="00AE2E09">
        <w:rPr>
          <w:rFonts w:ascii="Times New Roman" w:hAnsi="Times New Roman" w:cs="Times New Roman"/>
        </w:rPr>
        <w:t>zations and airport authorities, principally:</w:t>
      </w:r>
      <w:r w:rsidR="006E1752" w:rsidRPr="00BA1DE5">
        <w:rPr>
          <w:rFonts w:ascii="Times New Roman" w:hAnsi="Times New Roman" w:cs="Times New Roman"/>
        </w:rPr>
        <w:t xml:space="preserve"> Air Traffic Control (ATC), Airport Manager, and Aircraft Rescue and Fire Fighting (ARFF). Face-to-face coordination is recommended well prior to conduct of test operat</w:t>
      </w:r>
      <w:r w:rsidR="001860DC" w:rsidRPr="00BA1DE5">
        <w:rPr>
          <w:rFonts w:ascii="Times New Roman" w:hAnsi="Times New Roman" w:cs="Times New Roman"/>
        </w:rPr>
        <w:t>ions to share primary Point</w:t>
      </w:r>
      <w:r w:rsidR="00E022EB" w:rsidRPr="00BA1DE5">
        <w:rPr>
          <w:rFonts w:ascii="Times New Roman" w:hAnsi="Times New Roman" w:cs="Times New Roman"/>
        </w:rPr>
        <w:t>s</w:t>
      </w:r>
      <w:r w:rsidR="006E1752" w:rsidRPr="00BA1DE5">
        <w:rPr>
          <w:rFonts w:ascii="Times New Roman" w:hAnsi="Times New Roman" w:cs="Times New Roman"/>
        </w:rPr>
        <w:t xml:space="preserve"> </w:t>
      </w:r>
      <w:r w:rsidR="00B54153" w:rsidRPr="00BA1DE5">
        <w:rPr>
          <w:rFonts w:ascii="Times New Roman" w:hAnsi="Times New Roman" w:cs="Times New Roman"/>
        </w:rPr>
        <w:t>of</w:t>
      </w:r>
      <w:r w:rsidR="006E1752" w:rsidRPr="00BA1DE5">
        <w:rPr>
          <w:rFonts w:ascii="Times New Roman" w:hAnsi="Times New Roman" w:cs="Times New Roman"/>
        </w:rPr>
        <w:t xml:space="preserve"> Contact (POC), event(s) overview and preferred notification methods.  </w:t>
      </w:r>
      <w:r w:rsidR="001860DC" w:rsidRPr="00BA1DE5">
        <w:rPr>
          <w:rFonts w:ascii="Times New Roman" w:hAnsi="Times New Roman" w:cs="Times New Roman"/>
        </w:rPr>
        <w:t>Moreover, it is highly recommended that test article</w:t>
      </w:r>
      <w:r w:rsidR="00914344">
        <w:rPr>
          <w:rFonts w:ascii="Times New Roman" w:hAnsi="Times New Roman" w:cs="Times New Roman"/>
        </w:rPr>
        <w:t>(s)</w:t>
      </w:r>
      <w:r w:rsidR="001860DC" w:rsidRPr="00BA1DE5">
        <w:rPr>
          <w:rFonts w:ascii="Times New Roman" w:hAnsi="Times New Roman" w:cs="Times New Roman"/>
        </w:rPr>
        <w:t xml:space="preserve"> training be provided to ARFF personnel, specifically noting aircraft normal and emergency entry/exit (including “cut here” markings), cockpit and cabin controls for engine/fuel control</w:t>
      </w:r>
      <w:r w:rsidR="00AE2E09">
        <w:rPr>
          <w:rFonts w:ascii="Times New Roman" w:hAnsi="Times New Roman" w:cs="Times New Roman"/>
        </w:rPr>
        <w:t>,</w:t>
      </w:r>
      <w:r w:rsidR="001860DC" w:rsidRPr="00BA1DE5">
        <w:rPr>
          <w:rFonts w:ascii="Times New Roman" w:hAnsi="Times New Roman" w:cs="Times New Roman"/>
        </w:rPr>
        <w:t xml:space="preserve"> as well as fire suppression system operation as appropriate. </w:t>
      </w:r>
      <w:r w:rsidR="007F168D" w:rsidRPr="00BA1DE5">
        <w:rPr>
          <w:rFonts w:ascii="Times New Roman" w:hAnsi="Times New Roman" w:cs="Times New Roman"/>
        </w:rPr>
        <w:t>ARFF may be agreeable to maint</w:t>
      </w:r>
      <w:r w:rsidR="008258B4" w:rsidRPr="00BA1DE5">
        <w:rPr>
          <w:rFonts w:ascii="Times New Roman" w:hAnsi="Times New Roman" w:cs="Times New Roman"/>
        </w:rPr>
        <w:t xml:space="preserve">aining a higher readiness level, such as manned </w:t>
      </w:r>
      <w:r w:rsidR="00AE2E09">
        <w:rPr>
          <w:rFonts w:ascii="Times New Roman" w:hAnsi="Times New Roman" w:cs="Times New Roman"/>
        </w:rPr>
        <w:t>trucks</w:t>
      </w:r>
      <w:r w:rsidR="008258B4" w:rsidRPr="00BA1DE5">
        <w:rPr>
          <w:rFonts w:ascii="Times New Roman" w:hAnsi="Times New Roman" w:cs="Times New Roman"/>
        </w:rPr>
        <w:t xml:space="preserve"> near the runway exclusion zone, to reduce respo</w:t>
      </w:r>
      <w:r w:rsidR="00AE2E09">
        <w:rPr>
          <w:rFonts w:ascii="Times New Roman" w:hAnsi="Times New Roman" w:cs="Times New Roman"/>
        </w:rPr>
        <w:t xml:space="preserve">nse time for </w:t>
      </w:r>
      <w:r w:rsidR="00C53408">
        <w:rPr>
          <w:rFonts w:ascii="Times New Roman" w:hAnsi="Times New Roman" w:cs="Times New Roman"/>
        </w:rPr>
        <w:t>elevated</w:t>
      </w:r>
      <w:r w:rsidR="00AE2E09">
        <w:rPr>
          <w:rFonts w:ascii="Times New Roman" w:hAnsi="Times New Roman" w:cs="Times New Roman"/>
        </w:rPr>
        <w:t xml:space="preserve"> risk test</w:t>
      </w:r>
      <w:r w:rsidR="008258B4" w:rsidRPr="00BA1DE5">
        <w:rPr>
          <w:rFonts w:ascii="Times New Roman" w:hAnsi="Times New Roman" w:cs="Times New Roman"/>
        </w:rPr>
        <w:t xml:space="preserve"> events. </w:t>
      </w:r>
    </w:p>
    <w:p w14:paraId="4A0E3BAB" w14:textId="77777777" w:rsidR="00BA1DE5" w:rsidRDefault="00BA1DE5" w:rsidP="00BA1DE5">
      <w:pPr>
        <w:ind w:left="360"/>
        <w:rPr>
          <w:rFonts w:ascii="Times New Roman" w:hAnsi="Times New Roman" w:cs="Times New Roman"/>
        </w:rPr>
      </w:pPr>
    </w:p>
    <w:p w14:paraId="73757783" w14:textId="67A39154" w:rsidR="001860DC" w:rsidRPr="00BA1DE5" w:rsidRDefault="001860DC" w:rsidP="00914344">
      <w:pPr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Liaison with ATC will ensure proper awareness to unique mission</w:t>
      </w:r>
      <w:r w:rsidR="00BA1DE5">
        <w:rPr>
          <w:rFonts w:ascii="Times New Roman" w:hAnsi="Times New Roman" w:cs="Times New Roman"/>
        </w:rPr>
        <w:t xml:space="preserve"> requirements and potential </w:t>
      </w:r>
      <w:r w:rsidRPr="00BA1DE5">
        <w:rPr>
          <w:rFonts w:ascii="Times New Roman" w:hAnsi="Times New Roman" w:cs="Times New Roman"/>
        </w:rPr>
        <w:t xml:space="preserve">runway delays.  A cooperative relationship with ATC will also yield better </w:t>
      </w:r>
      <w:r w:rsidR="00FF53F1" w:rsidRPr="00BA1DE5">
        <w:rPr>
          <w:rFonts w:ascii="Times New Roman" w:hAnsi="Times New Roman" w:cs="Times New Roman"/>
        </w:rPr>
        <w:t xml:space="preserve">overall </w:t>
      </w:r>
      <w:r w:rsidRPr="00BA1DE5">
        <w:rPr>
          <w:rFonts w:ascii="Times New Roman" w:hAnsi="Times New Roman" w:cs="Times New Roman"/>
        </w:rPr>
        <w:t>traffic flow and testing efficiency</w:t>
      </w:r>
      <w:r w:rsidR="00FF53F1" w:rsidRPr="00BA1DE5">
        <w:rPr>
          <w:rFonts w:ascii="Times New Roman" w:hAnsi="Times New Roman" w:cs="Times New Roman"/>
        </w:rPr>
        <w:t xml:space="preserve">. Test organizations may want to consider having a safety representative in the tower </w:t>
      </w:r>
      <w:r w:rsidR="00A517C9" w:rsidRPr="00BA1DE5">
        <w:rPr>
          <w:rFonts w:ascii="Times New Roman" w:hAnsi="Times New Roman" w:cs="Times New Roman"/>
        </w:rPr>
        <w:t>for airport traffic area intensive operations if ATC is amenable. At some ATC locations with terminal radar s</w:t>
      </w:r>
      <w:r w:rsidR="00E022EB" w:rsidRPr="00BA1DE5">
        <w:rPr>
          <w:rFonts w:ascii="Times New Roman" w:hAnsi="Times New Roman" w:cs="Times New Roman"/>
        </w:rPr>
        <w:t>ervice</w:t>
      </w:r>
      <w:r w:rsidR="00914344" w:rsidRPr="00BA1DE5">
        <w:rPr>
          <w:rFonts w:ascii="Times New Roman" w:hAnsi="Times New Roman" w:cs="Times New Roman"/>
        </w:rPr>
        <w:t>, traffic</w:t>
      </w:r>
      <w:r w:rsidR="00A517C9" w:rsidRPr="00BA1DE5">
        <w:rPr>
          <w:rFonts w:ascii="Times New Roman" w:hAnsi="Times New Roman" w:cs="Times New Roman"/>
        </w:rPr>
        <w:t xml:space="preserve"> deconfliction and area containment </w:t>
      </w:r>
      <w:r w:rsidR="00E022EB" w:rsidRPr="00BA1DE5">
        <w:rPr>
          <w:rFonts w:ascii="Times New Roman" w:hAnsi="Times New Roman" w:cs="Times New Roman"/>
        </w:rPr>
        <w:t>can be leveraged</w:t>
      </w:r>
      <w:r w:rsidR="00914344">
        <w:rPr>
          <w:rFonts w:ascii="Times New Roman" w:hAnsi="Times New Roman" w:cs="Times New Roman"/>
        </w:rPr>
        <w:t xml:space="preserve"> to reduce workload and enhance safety</w:t>
      </w:r>
      <w:r w:rsidR="00A517C9" w:rsidRPr="00BA1DE5">
        <w:rPr>
          <w:rFonts w:ascii="Times New Roman" w:hAnsi="Times New Roman" w:cs="Times New Roman"/>
        </w:rPr>
        <w:t>.</w:t>
      </w:r>
    </w:p>
    <w:p w14:paraId="1F13F720" w14:textId="77777777" w:rsidR="00BA1DE5" w:rsidRDefault="00BA1DE5" w:rsidP="00BA1DE5">
      <w:pPr>
        <w:pStyle w:val="ListParagraph"/>
        <w:rPr>
          <w:rFonts w:ascii="Times New Roman" w:hAnsi="Times New Roman" w:cs="Times New Roman"/>
        </w:rPr>
      </w:pPr>
    </w:p>
    <w:p w14:paraId="04A07C11" w14:textId="6C67A532" w:rsidR="00E84FA2" w:rsidRPr="00914344" w:rsidRDefault="00E84FA2" w:rsidP="00914344">
      <w:pPr>
        <w:rPr>
          <w:rFonts w:ascii="Times New Roman" w:hAnsi="Times New Roman" w:cs="Times New Roman"/>
        </w:rPr>
      </w:pPr>
      <w:r w:rsidRPr="00914344">
        <w:rPr>
          <w:rFonts w:ascii="Times New Roman" w:hAnsi="Times New Roman" w:cs="Times New Roman"/>
        </w:rPr>
        <w:t xml:space="preserve">Coordination with Airport Manager will facilitate airport movement and non-movement area operations. Typically, on-airport testing support may require runway access, weather station placement, and test/marketing video capture. </w:t>
      </w:r>
      <w:r w:rsidR="00914344">
        <w:rPr>
          <w:rFonts w:ascii="Times New Roman" w:hAnsi="Times New Roman" w:cs="Times New Roman"/>
        </w:rPr>
        <w:t xml:space="preserve">The Airport Manager will be familiar with authorized vehicle requirements, runway exclusion zones and other “off limits” areas to comply with airport policy and ensure ground support personnel safety.  </w:t>
      </w:r>
    </w:p>
    <w:p w14:paraId="5BFC3E98" w14:textId="77777777" w:rsidR="00BA1DE5" w:rsidRDefault="00BA1DE5" w:rsidP="00BA1DE5">
      <w:pPr>
        <w:pStyle w:val="ListParagraph"/>
        <w:rPr>
          <w:rFonts w:ascii="Times New Roman" w:hAnsi="Times New Roman" w:cs="Times New Roman"/>
        </w:rPr>
      </w:pPr>
    </w:p>
    <w:p w14:paraId="205CC518" w14:textId="29ED0748" w:rsidR="00A517C9" w:rsidRPr="00914344" w:rsidRDefault="00A517C9" w:rsidP="00914344">
      <w:pPr>
        <w:rPr>
          <w:rFonts w:ascii="Times New Roman" w:hAnsi="Times New Roman" w:cs="Times New Roman"/>
        </w:rPr>
      </w:pPr>
      <w:r w:rsidRPr="00914344">
        <w:rPr>
          <w:rFonts w:ascii="Times New Roman" w:hAnsi="Times New Roman" w:cs="Times New Roman"/>
        </w:rPr>
        <w:t xml:space="preserve">Command and control for airport emergency response </w:t>
      </w:r>
      <w:r w:rsidR="003A20EF" w:rsidRPr="00914344">
        <w:rPr>
          <w:rFonts w:ascii="Times New Roman" w:hAnsi="Times New Roman" w:cs="Times New Roman"/>
        </w:rPr>
        <w:t xml:space="preserve">should be well understood as some airports have </w:t>
      </w:r>
      <w:r w:rsidR="00914344">
        <w:rPr>
          <w:rFonts w:ascii="Times New Roman" w:hAnsi="Times New Roman" w:cs="Times New Roman"/>
        </w:rPr>
        <w:t xml:space="preserve">cooperative </w:t>
      </w:r>
      <w:r w:rsidR="003A20EF" w:rsidRPr="00914344">
        <w:rPr>
          <w:rFonts w:ascii="Times New Roman" w:hAnsi="Times New Roman" w:cs="Times New Roman"/>
        </w:rPr>
        <w:t>agree</w:t>
      </w:r>
      <w:r w:rsidR="00894D3E" w:rsidRPr="00914344">
        <w:rPr>
          <w:rFonts w:ascii="Times New Roman" w:hAnsi="Times New Roman" w:cs="Times New Roman"/>
        </w:rPr>
        <w:t>ments with off-airport fire/</w:t>
      </w:r>
      <w:r w:rsidR="003A20EF" w:rsidRPr="00914344">
        <w:rPr>
          <w:rFonts w:ascii="Times New Roman" w:hAnsi="Times New Roman" w:cs="Times New Roman"/>
        </w:rPr>
        <w:t>rescue resources</w:t>
      </w:r>
      <w:r w:rsidR="00C45F64">
        <w:rPr>
          <w:rFonts w:ascii="Times New Roman" w:hAnsi="Times New Roman" w:cs="Times New Roman"/>
        </w:rPr>
        <w:t>, or</w:t>
      </w:r>
      <w:r w:rsidR="00AE2E09">
        <w:rPr>
          <w:rFonts w:ascii="Times New Roman" w:hAnsi="Times New Roman" w:cs="Times New Roman"/>
        </w:rPr>
        <w:t>,</w:t>
      </w:r>
      <w:r w:rsidR="00C45F64">
        <w:rPr>
          <w:rFonts w:ascii="Times New Roman" w:hAnsi="Times New Roman" w:cs="Times New Roman"/>
        </w:rPr>
        <w:t xml:space="preserve"> aircraft </w:t>
      </w:r>
      <w:r w:rsidR="00894D3E" w:rsidRPr="00914344">
        <w:rPr>
          <w:rFonts w:ascii="Times New Roman" w:hAnsi="Times New Roman" w:cs="Times New Roman"/>
        </w:rPr>
        <w:t xml:space="preserve">crash crew </w:t>
      </w:r>
      <w:r w:rsidR="00AE2E09">
        <w:rPr>
          <w:rFonts w:ascii="Times New Roman" w:hAnsi="Times New Roman" w:cs="Times New Roman"/>
        </w:rPr>
        <w:t>separate</w:t>
      </w:r>
      <w:r w:rsidR="00894D3E" w:rsidRPr="00914344">
        <w:rPr>
          <w:rFonts w:ascii="Times New Roman" w:hAnsi="Times New Roman" w:cs="Times New Roman"/>
        </w:rPr>
        <w:t xml:space="preserve"> from ground infrastructure fire/rescue responders. Test teams should inquire a</w:t>
      </w:r>
      <w:r w:rsidR="00AE2E09">
        <w:rPr>
          <w:rFonts w:ascii="Times New Roman" w:hAnsi="Times New Roman" w:cs="Times New Roman"/>
        </w:rPr>
        <w:t>s to any unique emergency call</w:t>
      </w:r>
      <w:r w:rsidR="00894D3E" w:rsidRPr="00914344">
        <w:rPr>
          <w:rFonts w:ascii="Times New Roman" w:hAnsi="Times New Roman" w:cs="Times New Roman"/>
        </w:rPr>
        <w:t xml:space="preserve"> switchboard functions to ensure a correct and rapid response. Joint civil/military airfields may also have</w:t>
      </w:r>
      <w:r w:rsidR="00AE2E09">
        <w:rPr>
          <w:rFonts w:ascii="Times New Roman" w:hAnsi="Times New Roman" w:cs="Times New Roman"/>
        </w:rPr>
        <w:t xml:space="preserve"> a </w:t>
      </w:r>
      <w:r w:rsidR="00894D3E" w:rsidRPr="00914344">
        <w:rPr>
          <w:rFonts w:ascii="Times New Roman" w:hAnsi="Times New Roman" w:cs="Times New Roman"/>
        </w:rPr>
        <w:t xml:space="preserve">letter of agreement for </w:t>
      </w:r>
      <w:r w:rsidR="00B657BE" w:rsidRPr="00914344">
        <w:rPr>
          <w:rFonts w:ascii="Times New Roman" w:hAnsi="Times New Roman" w:cs="Times New Roman"/>
        </w:rPr>
        <w:t xml:space="preserve">ARFF, but assessing the firefighting and medical response capabilities for any airport arrangement </w:t>
      </w:r>
      <w:r w:rsidR="00C45F64">
        <w:rPr>
          <w:rFonts w:ascii="Times New Roman" w:hAnsi="Times New Roman" w:cs="Times New Roman"/>
        </w:rPr>
        <w:t>is advised</w:t>
      </w:r>
      <w:r w:rsidR="00B657BE" w:rsidRPr="00914344">
        <w:rPr>
          <w:rFonts w:ascii="Times New Roman" w:hAnsi="Times New Roman" w:cs="Times New Roman"/>
        </w:rPr>
        <w:t>.</w:t>
      </w:r>
      <w:r w:rsidR="00894D3E" w:rsidRPr="00914344">
        <w:rPr>
          <w:rFonts w:ascii="Times New Roman" w:hAnsi="Times New Roman" w:cs="Times New Roman"/>
        </w:rPr>
        <w:t xml:space="preserve"> </w:t>
      </w:r>
      <w:r w:rsidR="007C637A" w:rsidRPr="00914344">
        <w:rPr>
          <w:rFonts w:ascii="Times New Roman" w:hAnsi="Times New Roman" w:cs="Times New Roman"/>
        </w:rPr>
        <w:t xml:space="preserve">Test teams should </w:t>
      </w:r>
      <w:r w:rsidR="005716F4" w:rsidRPr="00914344">
        <w:rPr>
          <w:rFonts w:ascii="Times New Roman" w:hAnsi="Times New Roman" w:cs="Times New Roman"/>
        </w:rPr>
        <w:t xml:space="preserve">also </w:t>
      </w:r>
      <w:r w:rsidR="007C637A" w:rsidRPr="00914344">
        <w:rPr>
          <w:rFonts w:ascii="Times New Roman" w:hAnsi="Times New Roman" w:cs="Times New Roman"/>
        </w:rPr>
        <w:t>ensure that incident or crash victims are transported to an appropriately capable</w:t>
      </w:r>
      <w:r w:rsidR="00C45F64">
        <w:rPr>
          <w:rFonts w:ascii="Times New Roman" w:hAnsi="Times New Roman" w:cs="Times New Roman"/>
        </w:rPr>
        <w:t>,</w:t>
      </w:r>
      <w:r w:rsidR="007C637A" w:rsidRPr="00914344">
        <w:rPr>
          <w:rFonts w:ascii="Times New Roman" w:hAnsi="Times New Roman" w:cs="Times New Roman"/>
        </w:rPr>
        <w:t xml:space="preserve"> and company </w:t>
      </w:r>
      <w:r w:rsidR="00AE2E09" w:rsidRPr="00914344">
        <w:rPr>
          <w:rFonts w:ascii="Times New Roman" w:hAnsi="Times New Roman" w:cs="Times New Roman"/>
        </w:rPr>
        <w:t>approved</w:t>
      </w:r>
      <w:r w:rsidR="007C637A" w:rsidRPr="00914344">
        <w:rPr>
          <w:rFonts w:ascii="Times New Roman" w:hAnsi="Times New Roman" w:cs="Times New Roman"/>
        </w:rPr>
        <w:t xml:space="preserve"> </w:t>
      </w:r>
      <w:r w:rsidR="005716F4" w:rsidRPr="00914344">
        <w:rPr>
          <w:rFonts w:ascii="Times New Roman" w:hAnsi="Times New Roman" w:cs="Times New Roman"/>
        </w:rPr>
        <w:t>medical fac</w:t>
      </w:r>
      <w:r w:rsidR="00AE2E09">
        <w:rPr>
          <w:rFonts w:ascii="Times New Roman" w:hAnsi="Times New Roman" w:cs="Times New Roman"/>
        </w:rPr>
        <w:t>ility.</w:t>
      </w:r>
    </w:p>
    <w:p w14:paraId="76FA415B" w14:textId="77777777" w:rsidR="00BA1DE5" w:rsidRDefault="00BA1DE5" w:rsidP="00BA1DE5">
      <w:pPr>
        <w:pStyle w:val="ListParagraph"/>
        <w:rPr>
          <w:rFonts w:ascii="Times New Roman" w:hAnsi="Times New Roman" w:cs="Times New Roman"/>
        </w:rPr>
      </w:pPr>
    </w:p>
    <w:p w14:paraId="73AAAE22" w14:textId="038B91E3" w:rsidR="00E84FA2" w:rsidRPr="00914344" w:rsidRDefault="00B657BE" w:rsidP="00914344">
      <w:pPr>
        <w:rPr>
          <w:rFonts w:ascii="Times New Roman" w:hAnsi="Times New Roman" w:cs="Times New Roman"/>
        </w:rPr>
      </w:pPr>
      <w:r w:rsidRPr="00914344">
        <w:rPr>
          <w:rFonts w:ascii="Times New Roman" w:hAnsi="Times New Roman" w:cs="Times New Roman"/>
        </w:rPr>
        <w:t xml:space="preserve">Finally, test teams should evaluate </w:t>
      </w:r>
      <w:r w:rsidR="007C637A" w:rsidRPr="00914344">
        <w:rPr>
          <w:rFonts w:ascii="Times New Roman" w:hAnsi="Times New Roman" w:cs="Times New Roman"/>
        </w:rPr>
        <w:t xml:space="preserve">off-airport operating area or “range” rescue.  </w:t>
      </w:r>
      <w:r w:rsidR="005716F4" w:rsidRPr="00914344">
        <w:rPr>
          <w:rFonts w:ascii="Times New Roman" w:hAnsi="Times New Roman" w:cs="Times New Roman"/>
        </w:rPr>
        <w:t xml:space="preserve">Pre-coordination with airspace controlling agencies as well as Search </w:t>
      </w:r>
      <w:r w:rsidR="00B54153" w:rsidRPr="00914344">
        <w:rPr>
          <w:rFonts w:ascii="Times New Roman" w:hAnsi="Times New Roman" w:cs="Times New Roman"/>
        </w:rPr>
        <w:t>and</w:t>
      </w:r>
      <w:r w:rsidR="005716F4" w:rsidRPr="00914344">
        <w:rPr>
          <w:rFonts w:ascii="Times New Roman" w:hAnsi="Times New Roman" w:cs="Times New Roman"/>
        </w:rPr>
        <w:t xml:space="preserve"> Rescue (SAR) assets (i.e. Coast Guard) should include </w:t>
      </w:r>
      <w:r w:rsidR="00E022EB" w:rsidRPr="00914344">
        <w:rPr>
          <w:rFonts w:ascii="Times New Roman" w:hAnsi="Times New Roman" w:cs="Times New Roman"/>
        </w:rPr>
        <w:t>primary</w:t>
      </w:r>
      <w:r w:rsidR="005716F4" w:rsidRPr="00914344">
        <w:rPr>
          <w:rFonts w:ascii="Times New Roman" w:hAnsi="Times New Roman" w:cs="Times New Roman"/>
        </w:rPr>
        <w:t xml:space="preserve"> phone numbers to initiate </w:t>
      </w:r>
      <w:r w:rsidR="00C45F64">
        <w:rPr>
          <w:rFonts w:ascii="Times New Roman" w:hAnsi="Times New Roman" w:cs="Times New Roman"/>
        </w:rPr>
        <w:t xml:space="preserve">SAR and </w:t>
      </w:r>
      <w:r w:rsidR="005716F4" w:rsidRPr="00914344">
        <w:rPr>
          <w:rFonts w:ascii="Times New Roman" w:hAnsi="Times New Roman" w:cs="Times New Roman"/>
        </w:rPr>
        <w:t>accident response plans. To that end, accident response plans should be developed and exercised prior to the commencement of test</w:t>
      </w:r>
      <w:r w:rsidR="00BA1DE5" w:rsidRPr="00914344">
        <w:rPr>
          <w:rFonts w:ascii="Times New Roman" w:hAnsi="Times New Roman" w:cs="Times New Roman"/>
        </w:rPr>
        <w:t>.</w:t>
      </w:r>
    </w:p>
    <w:p w14:paraId="44A0DC10" w14:textId="77777777" w:rsidR="00E84FA2" w:rsidRPr="00BA1DE5" w:rsidRDefault="00E84FA2" w:rsidP="008D3E87">
      <w:pPr>
        <w:rPr>
          <w:rFonts w:ascii="Times New Roman" w:hAnsi="Times New Roman" w:cs="Times New Roman"/>
          <w:b/>
        </w:rPr>
      </w:pPr>
    </w:p>
    <w:p w14:paraId="1530FBBD" w14:textId="77777777" w:rsidR="00BA1DE5" w:rsidRDefault="00BA1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31FA53" w14:textId="13B1874F" w:rsidR="008D3E87" w:rsidRPr="00BA1DE5" w:rsidRDefault="00C45F64" w:rsidP="008D3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Airport and Emergency Response </w:t>
      </w:r>
      <w:r w:rsidR="00270DEE" w:rsidRPr="00BA1DE5">
        <w:rPr>
          <w:rFonts w:ascii="Times New Roman" w:hAnsi="Times New Roman" w:cs="Times New Roman"/>
          <w:b/>
        </w:rPr>
        <w:t xml:space="preserve">Coordination </w:t>
      </w:r>
      <w:r>
        <w:rPr>
          <w:rFonts w:ascii="Times New Roman" w:hAnsi="Times New Roman" w:cs="Times New Roman"/>
          <w:b/>
        </w:rPr>
        <w:t xml:space="preserve">and Notification </w:t>
      </w:r>
      <w:r w:rsidR="00270DEE" w:rsidRPr="00BA1DE5">
        <w:rPr>
          <w:rFonts w:ascii="Times New Roman" w:hAnsi="Times New Roman" w:cs="Times New Roman"/>
          <w:b/>
        </w:rPr>
        <w:t xml:space="preserve">Checklist. </w:t>
      </w:r>
      <w:r w:rsidR="00270DEE" w:rsidRPr="00BA1DE5">
        <w:rPr>
          <w:rFonts w:ascii="Times New Roman" w:hAnsi="Times New Roman" w:cs="Times New Roman"/>
        </w:rPr>
        <w:t xml:space="preserve">The following is a comprehensive checklist that can be tailored to individual test team requirements. </w:t>
      </w:r>
      <w:r>
        <w:rPr>
          <w:rFonts w:ascii="Times New Roman" w:hAnsi="Times New Roman" w:cs="Times New Roman"/>
        </w:rPr>
        <w:t>Coordination with all test sites should be part of the testing pre-requisi</w:t>
      </w:r>
      <w:r w:rsidR="00AE2E09">
        <w:rPr>
          <w:rFonts w:ascii="Times New Roman" w:hAnsi="Times New Roman" w:cs="Times New Roman"/>
        </w:rPr>
        <w:t>tes, and this checklist can aid</w:t>
      </w:r>
      <w:r>
        <w:rPr>
          <w:rFonts w:ascii="Times New Roman" w:hAnsi="Times New Roman" w:cs="Times New Roman"/>
        </w:rPr>
        <w:t xml:space="preserve"> in preparing for local or off-site testing operations. </w:t>
      </w:r>
    </w:p>
    <w:p w14:paraId="2110727B" w14:textId="77777777" w:rsidR="00270DEE" w:rsidRPr="00BA1DE5" w:rsidRDefault="00270DEE" w:rsidP="008D3E87">
      <w:pPr>
        <w:rPr>
          <w:rFonts w:ascii="Times New Roman" w:hAnsi="Times New Roman" w:cs="Times New Roman"/>
        </w:rPr>
      </w:pPr>
    </w:p>
    <w:p w14:paraId="40D1A0E8" w14:textId="79AA2EB9" w:rsidR="00270DEE" w:rsidRPr="00BA1DE5" w:rsidRDefault="00E84FA2" w:rsidP="00270DEE">
      <w:pPr>
        <w:rPr>
          <w:rFonts w:ascii="Times New Roman" w:hAnsi="Times New Roman" w:cs="Times New Roman"/>
          <w:b/>
        </w:rPr>
      </w:pPr>
      <w:r w:rsidRPr="00BA1DE5">
        <w:rPr>
          <w:rFonts w:ascii="Times New Roman" w:hAnsi="Times New Roman" w:cs="Times New Roman"/>
          <w:b/>
        </w:rPr>
        <w:t>NLT o</w:t>
      </w:r>
      <w:r w:rsidR="00270DEE" w:rsidRPr="00BA1DE5">
        <w:rPr>
          <w:rFonts w:ascii="Times New Roman" w:hAnsi="Times New Roman" w:cs="Times New Roman"/>
          <w:b/>
        </w:rPr>
        <w:t>ne month prior to commencement of test</w:t>
      </w:r>
      <w:r w:rsidRPr="00BA1DE5">
        <w:rPr>
          <w:rFonts w:ascii="Times New Roman" w:hAnsi="Times New Roman" w:cs="Times New Roman"/>
          <w:b/>
        </w:rPr>
        <w:t>:</w:t>
      </w:r>
    </w:p>
    <w:p w14:paraId="3993B63E" w14:textId="77777777" w:rsidR="00270DEE" w:rsidRPr="00BA1DE5" w:rsidRDefault="00270DEE" w:rsidP="00270DEE">
      <w:pPr>
        <w:rPr>
          <w:rFonts w:ascii="Times New Roman" w:hAnsi="Times New Roman" w:cs="Times New Roman"/>
        </w:rPr>
      </w:pPr>
    </w:p>
    <w:p w14:paraId="7F5D037C" w14:textId="427CBC5F" w:rsidR="008D3E87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03BA2" w:rsidRPr="00BA1DE5">
        <w:rPr>
          <w:rFonts w:ascii="Times New Roman" w:hAnsi="Times New Roman" w:cs="Times New Roman"/>
        </w:rPr>
        <w:t>Contact respective Airport M</w:t>
      </w:r>
      <w:r w:rsidR="00D43E8C" w:rsidRPr="00BA1DE5">
        <w:rPr>
          <w:rFonts w:ascii="Times New Roman" w:hAnsi="Times New Roman" w:cs="Times New Roman"/>
        </w:rPr>
        <w:t>anager, ATC, and ARFF</w:t>
      </w:r>
      <w:r w:rsidR="00B022C3">
        <w:rPr>
          <w:rFonts w:ascii="Times New Roman" w:hAnsi="Times New Roman" w:cs="Times New Roman"/>
        </w:rPr>
        <w:t>. Discuss planning options</w:t>
      </w:r>
    </w:p>
    <w:p w14:paraId="6F912732" w14:textId="6BCAE6E8" w:rsidR="007367DE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D43E8C" w:rsidRPr="00BA1DE5">
        <w:rPr>
          <w:rFonts w:ascii="Times New Roman" w:hAnsi="Times New Roman" w:cs="Times New Roman"/>
        </w:rPr>
        <w:t>Exchange POC</w:t>
      </w:r>
      <w:r w:rsidR="00C53408">
        <w:rPr>
          <w:rFonts w:ascii="Times New Roman" w:hAnsi="Times New Roman" w:cs="Times New Roman"/>
        </w:rPr>
        <w:t>,</w:t>
      </w:r>
      <w:r w:rsidR="00D43E8C" w:rsidRPr="00BA1DE5">
        <w:rPr>
          <w:rFonts w:ascii="Times New Roman" w:hAnsi="Times New Roman" w:cs="Times New Roman"/>
        </w:rPr>
        <w:t xml:space="preserve"> key phone numbers and email addresses</w:t>
      </w:r>
    </w:p>
    <w:p w14:paraId="52F1D258" w14:textId="4981D297" w:rsidR="00603BA2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03BA2" w:rsidRPr="00BA1DE5">
        <w:rPr>
          <w:rFonts w:ascii="Times New Roman" w:hAnsi="Times New Roman" w:cs="Times New Roman"/>
        </w:rPr>
        <w:t>Schedule ARFF aircraft familiarization (and facility assessment as required)</w:t>
      </w:r>
    </w:p>
    <w:p w14:paraId="7179FAA7" w14:textId="19C3DFB1" w:rsidR="00603BA2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03BA2" w:rsidRPr="00BA1DE5">
        <w:rPr>
          <w:rFonts w:ascii="Times New Roman" w:hAnsi="Times New Roman" w:cs="Times New Roman"/>
        </w:rPr>
        <w:t>Provide testing overview to Airport Manager, ATC and ARFF</w:t>
      </w:r>
    </w:p>
    <w:p w14:paraId="45478CED" w14:textId="7F7E9363" w:rsidR="000D6826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03BA2" w:rsidRPr="00BA1DE5">
        <w:rPr>
          <w:rFonts w:ascii="Times New Roman" w:hAnsi="Times New Roman" w:cs="Times New Roman"/>
        </w:rPr>
        <w:t xml:space="preserve">Visit ATC and ARFF facilities </w:t>
      </w:r>
      <w:r w:rsidR="00C53408">
        <w:rPr>
          <w:rFonts w:ascii="Times New Roman" w:hAnsi="Times New Roman" w:cs="Times New Roman"/>
        </w:rPr>
        <w:t>to</w:t>
      </w:r>
      <w:r w:rsidR="00603BA2" w:rsidRPr="00BA1DE5">
        <w:rPr>
          <w:rFonts w:ascii="Times New Roman" w:hAnsi="Times New Roman" w:cs="Times New Roman"/>
        </w:rPr>
        <w:t xml:space="preserve"> assess capabilities</w:t>
      </w:r>
      <w:r w:rsidR="000D6826" w:rsidRPr="00BA1DE5">
        <w:rPr>
          <w:rFonts w:ascii="Times New Roman" w:hAnsi="Times New Roman" w:cs="Times New Roman"/>
        </w:rPr>
        <w:t xml:space="preserve"> </w:t>
      </w:r>
      <w:r w:rsidR="00C53408">
        <w:rPr>
          <w:rFonts w:ascii="Times New Roman" w:hAnsi="Times New Roman" w:cs="Times New Roman"/>
        </w:rPr>
        <w:t>against</w:t>
      </w:r>
      <w:r w:rsidR="000D6826" w:rsidRPr="00BA1DE5">
        <w:rPr>
          <w:rFonts w:ascii="Times New Roman" w:hAnsi="Times New Roman" w:cs="Times New Roman"/>
        </w:rPr>
        <w:t xml:space="preserve"> expectations</w:t>
      </w:r>
    </w:p>
    <w:p w14:paraId="115FED36" w14:textId="17135B1D" w:rsidR="000D6826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0D6826" w:rsidRPr="00BA1DE5">
        <w:rPr>
          <w:rFonts w:ascii="Times New Roman" w:hAnsi="Times New Roman" w:cs="Times New Roman"/>
        </w:rPr>
        <w:t>Contact airspa</w:t>
      </w:r>
      <w:r w:rsidR="009A2258" w:rsidRPr="00BA1DE5">
        <w:rPr>
          <w:rFonts w:ascii="Times New Roman" w:hAnsi="Times New Roman" w:cs="Times New Roman"/>
        </w:rPr>
        <w:t>ce controlling agencies and SAR</w:t>
      </w:r>
    </w:p>
    <w:p w14:paraId="0EFC89AA" w14:textId="1467905A" w:rsidR="000D6826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0D6826" w:rsidRPr="00BA1DE5">
        <w:rPr>
          <w:rFonts w:ascii="Times New Roman" w:hAnsi="Times New Roman" w:cs="Times New Roman"/>
        </w:rPr>
        <w:t>Incorporate key notification and response information into accident response plan</w:t>
      </w:r>
      <w:r w:rsidR="00D009AD">
        <w:rPr>
          <w:rFonts w:ascii="Times New Roman" w:hAnsi="Times New Roman" w:cs="Times New Roman"/>
        </w:rPr>
        <w:br/>
      </w:r>
      <w:r w:rsidR="00D009AD">
        <w:rPr>
          <w:rFonts w:ascii="Times New Roman" w:hAnsi="Times New Roman" w:cs="Times New Roman"/>
        </w:rPr>
        <w:tab/>
        <w:t>(generate a test-specific version of the company response plan with site specific details)</w:t>
      </w:r>
    </w:p>
    <w:p w14:paraId="3A198006" w14:textId="3ADCA9F7" w:rsidR="000D6826" w:rsidRPr="00BA1DE5" w:rsidRDefault="000D6826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</w:t>
      </w:r>
      <w:r w:rsidR="00BA1DE5">
        <w:rPr>
          <w:rFonts w:ascii="Times New Roman" w:hAnsi="Times New Roman" w:cs="Times New Roman"/>
        </w:rPr>
        <w:t>____</w:t>
      </w:r>
      <w:r w:rsidR="00BA1DE5">
        <w:rPr>
          <w:rFonts w:ascii="Times New Roman" w:hAnsi="Times New Roman" w:cs="Times New Roman"/>
        </w:rPr>
        <w:tab/>
      </w:r>
      <w:r w:rsidRPr="00BA1DE5">
        <w:rPr>
          <w:rFonts w:ascii="Times New Roman" w:hAnsi="Times New Roman" w:cs="Times New Roman"/>
        </w:rPr>
        <w:t>Conduct emergency response drill to assess notification (at a minimum)</w:t>
      </w:r>
    </w:p>
    <w:p w14:paraId="6999426D" w14:textId="77777777" w:rsidR="000D6826" w:rsidRPr="00BA1DE5" w:rsidRDefault="000D6826" w:rsidP="008D3E87">
      <w:pPr>
        <w:ind w:left="720"/>
        <w:rPr>
          <w:rFonts w:ascii="Times New Roman" w:hAnsi="Times New Roman" w:cs="Times New Roman"/>
        </w:rPr>
      </w:pPr>
    </w:p>
    <w:p w14:paraId="37965233" w14:textId="77777777" w:rsidR="000D6826" w:rsidRPr="00BA1DE5" w:rsidRDefault="000D6826" w:rsidP="00BA1DE5">
      <w:pPr>
        <w:rPr>
          <w:rFonts w:ascii="Times New Roman" w:hAnsi="Times New Roman" w:cs="Times New Roman"/>
          <w:b/>
        </w:rPr>
      </w:pPr>
      <w:r w:rsidRPr="00BA1DE5">
        <w:rPr>
          <w:rFonts w:ascii="Times New Roman" w:hAnsi="Times New Roman" w:cs="Times New Roman"/>
          <w:b/>
        </w:rPr>
        <w:t>NLT one week prior to commencement of test:</w:t>
      </w:r>
    </w:p>
    <w:p w14:paraId="4783CA55" w14:textId="77777777" w:rsidR="000D6826" w:rsidRPr="00BA1DE5" w:rsidRDefault="000D6826" w:rsidP="008D3E87">
      <w:pPr>
        <w:ind w:left="720"/>
        <w:rPr>
          <w:rFonts w:ascii="Times New Roman" w:hAnsi="Times New Roman" w:cs="Times New Roman"/>
        </w:rPr>
      </w:pPr>
    </w:p>
    <w:p w14:paraId="15536795" w14:textId="5FB8A6D3" w:rsidR="009A2258" w:rsidRPr="00BA1DE5" w:rsidRDefault="00BA1DE5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0D6826" w:rsidRPr="00BA1DE5">
        <w:rPr>
          <w:rFonts w:ascii="Times New Roman" w:hAnsi="Times New Roman" w:cs="Times New Roman"/>
        </w:rPr>
        <w:t xml:space="preserve">Advise Airport Manager, ATC and ARFF of impending </w:t>
      </w:r>
      <w:r w:rsidR="00C53408">
        <w:rPr>
          <w:rFonts w:ascii="Times New Roman" w:hAnsi="Times New Roman" w:cs="Times New Roman"/>
        </w:rPr>
        <w:t>elevated</w:t>
      </w:r>
      <w:r w:rsidR="000D6826" w:rsidRPr="00BA1DE5">
        <w:rPr>
          <w:rFonts w:ascii="Times New Roman" w:hAnsi="Times New Roman" w:cs="Times New Roman"/>
        </w:rPr>
        <w:t xml:space="preserve"> risk testing</w:t>
      </w:r>
    </w:p>
    <w:p w14:paraId="56B8DB99" w14:textId="7E47759A" w:rsidR="009A2258" w:rsidRPr="00BA1DE5" w:rsidRDefault="009A2258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>Advise airspace controlling ag</w:t>
      </w:r>
      <w:r w:rsidR="00BA1DE5" w:rsidRPr="00BA1DE5">
        <w:rPr>
          <w:rFonts w:ascii="Times New Roman" w:hAnsi="Times New Roman" w:cs="Times New Roman"/>
        </w:rPr>
        <w:t>encies and SAR of impending elevated</w:t>
      </w:r>
      <w:r w:rsidRPr="00BA1DE5">
        <w:rPr>
          <w:rFonts w:ascii="Times New Roman" w:hAnsi="Times New Roman" w:cs="Times New Roman"/>
        </w:rPr>
        <w:t xml:space="preserve"> risk testing</w:t>
      </w:r>
    </w:p>
    <w:p w14:paraId="70E2DB83" w14:textId="77777777" w:rsidR="009A2258" w:rsidRPr="00BA1DE5" w:rsidRDefault="009A2258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>Ensure ARFF personnel have completed necessary aircraft familiarization</w:t>
      </w:r>
    </w:p>
    <w:p w14:paraId="6E6CA725" w14:textId="39858AD6" w:rsidR="00AA0CE9" w:rsidRPr="00BA1DE5" w:rsidRDefault="009A2258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</w:r>
      <w:r w:rsidR="00C53408">
        <w:rPr>
          <w:rFonts w:ascii="Times New Roman" w:hAnsi="Times New Roman" w:cs="Times New Roman"/>
        </w:rPr>
        <w:t>D</w:t>
      </w:r>
      <w:r w:rsidRPr="00BA1DE5">
        <w:rPr>
          <w:rFonts w:ascii="Times New Roman" w:hAnsi="Times New Roman" w:cs="Times New Roman"/>
        </w:rPr>
        <w:t>ebrief emergency response drill to flight test team</w:t>
      </w:r>
      <w:r w:rsidR="00C53408" w:rsidRPr="00C53408">
        <w:rPr>
          <w:rFonts w:ascii="Times New Roman" w:hAnsi="Times New Roman" w:cs="Times New Roman"/>
        </w:rPr>
        <w:t xml:space="preserve"> </w:t>
      </w:r>
      <w:r w:rsidR="00C53408">
        <w:rPr>
          <w:rFonts w:ascii="Times New Roman" w:hAnsi="Times New Roman" w:cs="Times New Roman"/>
        </w:rPr>
        <w:t>and incorporate lessons learned</w:t>
      </w:r>
    </w:p>
    <w:p w14:paraId="09F596D6" w14:textId="77777777" w:rsidR="00AA0CE9" w:rsidRPr="00BA1DE5" w:rsidRDefault="00AA0CE9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>Provide ARFF with latest test vehicle crash and rescue information</w:t>
      </w:r>
    </w:p>
    <w:p w14:paraId="2AF6AF37" w14:textId="77777777" w:rsidR="00AA0CE9" w:rsidRPr="00BA1DE5" w:rsidRDefault="00AA0CE9" w:rsidP="008D3E87">
      <w:pPr>
        <w:ind w:left="720"/>
        <w:rPr>
          <w:rFonts w:ascii="Times New Roman" w:hAnsi="Times New Roman" w:cs="Times New Roman"/>
        </w:rPr>
      </w:pPr>
    </w:p>
    <w:p w14:paraId="54ACA3B3" w14:textId="77777777" w:rsidR="00AA0CE9" w:rsidRPr="00BA1DE5" w:rsidRDefault="00AA0CE9" w:rsidP="00BA1DE5">
      <w:pPr>
        <w:rPr>
          <w:rFonts w:ascii="Times New Roman" w:hAnsi="Times New Roman" w:cs="Times New Roman"/>
          <w:b/>
        </w:rPr>
      </w:pPr>
      <w:r w:rsidRPr="00BA1DE5">
        <w:rPr>
          <w:rFonts w:ascii="Times New Roman" w:hAnsi="Times New Roman" w:cs="Times New Roman"/>
          <w:b/>
        </w:rPr>
        <w:t>Day prior to commencement of test:</w:t>
      </w:r>
    </w:p>
    <w:p w14:paraId="6C106A24" w14:textId="77777777" w:rsidR="00AA0CE9" w:rsidRPr="00BA1DE5" w:rsidRDefault="00AA0CE9" w:rsidP="008D3E87">
      <w:pPr>
        <w:ind w:left="720"/>
        <w:rPr>
          <w:rFonts w:ascii="Times New Roman" w:hAnsi="Times New Roman" w:cs="Times New Roman"/>
          <w:b/>
        </w:rPr>
      </w:pPr>
    </w:p>
    <w:p w14:paraId="6F0198BE" w14:textId="2218735A" w:rsidR="00D43E8C" w:rsidRPr="00BA1DE5" w:rsidRDefault="00AA0CE9" w:rsidP="00BA1DE5">
      <w:pPr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>Notify Airport Manager, ATC and ARFF of s</w:t>
      </w:r>
      <w:r w:rsidR="00D009AD">
        <w:rPr>
          <w:rFonts w:ascii="Times New Roman" w:hAnsi="Times New Roman" w:cs="Times New Roman"/>
        </w:rPr>
        <w:t>cheduled takeoff/operating time</w:t>
      </w:r>
    </w:p>
    <w:p w14:paraId="152F0A8B" w14:textId="77777777" w:rsidR="008630FC" w:rsidRPr="00BA1DE5" w:rsidRDefault="008630FC" w:rsidP="00603BA2">
      <w:pPr>
        <w:rPr>
          <w:rFonts w:ascii="Times New Roman" w:hAnsi="Times New Roman" w:cs="Times New Roman"/>
        </w:rPr>
      </w:pPr>
    </w:p>
    <w:p w14:paraId="70F9077A" w14:textId="4A6DE153" w:rsidR="009B172A" w:rsidRPr="00BA1DE5" w:rsidRDefault="00C45F64" w:rsidP="00BA1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 </w:t>
      </w:r>
      <w:r w:rsidR="00BA1DE5" w:rsidRPr="00BA1DE5">
        <w:rPr>
          <w:rFonts w:ascii="Times New Roman" w:hAnsi="Times New Roman" w:cs="Times New Roman"/>
          <w:b/>
        </w:rPr>
        <w:t>of elevated risk testing:</w:t>
      </w:r>
    </w:p>
    <w:p w14:paraId="16778437" w14:textId="77777777" w:rsidR="00BA1DE5" w:rsidRPr="00BA1DE5" w:rsidRDefault="00BA1DE5" w:rsidP="00216581">
      <w:pPr>
        <w:ind w:left="720"/>
        <w:rPr>
          <w:rFonts w:ascii="Times New Roman" w:hAnsi="Times New Roman" w:cs="Times New Roman"/>
          <w:b/>
        </w:rPr>
      </w:pPr>
    </w:p>
    <w:p w14:paraId="021801C9" w14:textId="79944687" w:rsidR="00BA1DE5" w:rsidRDefault="00BA1DE5" w:rsidP="007367DE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>Brief Airport Manager, ATS and ARFF of testing status and any changes</w:t>
      </w:r>
      <w:r w:rsidR="00D009AD">
        <w:rPr>
          <w:rFonts w:ascii="Times New Roman" w:hAnsi="Times New Roman" w:cs="Times New Roman"/>
        </w:rPr>
        <w:br/>
      </w:r>
      <w:r w:rsidR="00D009AD">
        <w:rPr>
          <w:rFonts w:ascii="Times New Roman" w:hAnsi="Times New Roman" w:cs="Times New Roman"/>
        </w:rPr>
        <w:tab/>
        <w:t>(alternatively, have them attend the flight brief)</w:t>
      </w:r>
    </w:p>
    <w:p w14:paraId="77CA1753" w14:textId="7AAB58A2" w:rsidR="00D009AD" w:rsidRPr="00BA1DE5" w:rsidRDefault="00D009AD" w:rsidP="007367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Provide emergency contact sheet to airport manager</w:t>
      </w:r>
    </w:p>
    <w:p w14:paraId="572EAB4B" w14:textId="40CCB088" w:rsidR="00FB59A3" w:rsidRPr="00D009AD" w:rsidRDefault="00BA1DE5" w:rsidP="00D009AD">
      <w:pPr>
        <w:spacing w:before="120"/>
        <w:rPr>
          <w:rFonts w:ascii="Times New Roman" w:hAnsi="Times New Roman" w:cs="Times New Roman"/>
        </w:rPr>
      </w:pPr>
      <w:r w:rsidRPr="00BA1DE5">
        <w:rPr>
          <w:rFonts w:ascii="Times New Roman" w:hAnsi="Times New Roman" w:cs="Times New Roman"/>
        </w:rPr>
        <w:t>_____</w:t>
      </w:r>
      <w:r w:rsidRPr="00BA1DE5">
        <w:rPr>
          <w:rFonts w:ascii="Times New Roman" w:hAnsi="Times New Roman" w:cs="Times New Roman"/>
        </w:rPr>
        <w:tab/>
        <w:t xml:space="preserve">Tower safety representative </w:t>
      </w:r>
      <w:r w:rsidR="00C53408">
        <w:rPr>
          <w:rFonts w:ascii="Times New Roman" w:hAnsi="Times New Roman" w:cs="Times New Roman"/>
        </w:rPr>
        <w:t xml:space="preserve">to </w:t>
      </w:r>
      <w:r w:rsidRPr="00BA1DE5">
        <w:rPr>
          <w:rFonts w:ascii="Times New Roman" w:hAnsi="Times New Roman" w:cs="Times New Roman"/>
        </w:rPr>
        <w:t>provide local controllers any pertinent testing details</w:t>
      </w:r>
    </w:p>
    <w:sectPr w:rsidR="00FB59A3" w:rsidRPr="00D009AD" w:rsidSect="007367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FF120" w14:textId="77777777" w:rsidR="00F5416E" w:rsidRDefault="00F5416E" w:rsidP="00914344">
      <w:r>
        <w:separator/>
      </w:r>
    </w:p>
  </w:endnote>
  <w:endnote w:type="continuationSeparator" w:id="0">
    <w:p w14:paraId="50EAFA66" w14:textId="77777777" w:rsidR="00F5416E" w:rsidRDefault="00F5416E" w:rsidP="0091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8B4F" w14:textId="77BA115A" w:rsidR="00914344" w:rsidRDefault="00B1541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FTSC_TestSitev1 20Nov</w:t>
    </w:r>
    <w:r w:rsidR="00914344">
      <w:rPr>
        <w:rFonts w:asciiTheme="majorHAnsi" w:eastAsiaTheme="majorEastAsia" w:hAnsiTheme="majorHAnsi" w:cstheme="majorBidi"/>
      </w:rPr>
      <w:t>15</w:t>
    </w:r>
    <w:r w:rsidR="00914344">
      <w:rPr>
        <w:rFonts w:asciiTheme="majorHAnsi" w:eastAsiaTheme="majorEastAsia" w:hAnsiTheme="majorHAnsi" w:cstheme="majorBidi"/>
      </w:rPr>
      <w:ptab w:relativeTo="margin" w:alignment="right" w:leader="none"/>
    </w:r>
    <w:r w:rsidR="00914344">
      <w:rPr>
        <w:rFonts w:asciiTheme="majorHAnsi" w:eastAsiaTheme="majorEastAsia" w:hAnsiTheme="majorHAnsi" w:cstheme="majorBidi"/>
      </w:rPr>
      <w:t xml:space="preserve">Page </w:t>
    </w:r>
    <w:r w:rsidR="00914344">
      <w:fldChar w:fldCharType="begin"/>
    </w:r>
    <w:r w:rsidR="00914344">
      <w:instrText xml:space="preserve"> PAGE   \* MERGEFORMAT </w:instrText>
    </w:r>
    <w:r w:rsidR="00914344">
      <w:fldChar w:fldCharType="separate"/>
    </w:r>
    <w:r w:rsidR="002200C0" w:rsidRPr="002200C0">
      <w:rPr>
        <w:rFonts w:asciiTheme="majorHAnsi" w:eastAsiaTheme="majorEastAsia" w:hAnsiTheme="majorHAnsi" w:cstheme="majorBidi"/>
        <w:noProof/>
      </w:rPr>
      <w:t>1</w:t>
    </w:r>
    <w:r w:rsidR="00914344">
      <w:rPr>
        <w:rFonts w:asciiTheme="majorHAnsi" w:eastAsiaTheme="majorEastAsia" w:hAnsiTheme="majorHAnsi" w:cstheme="majorBidi"/>
        <w:noProof/>
      </w:rPr>
      <w:fldChar w:fldCharType="end"/>
    </w:r>
  </w:p>
  <w:p w14:paraId="29A25E1A" w14:textId="77777777" w:rsidR="00914344" w:rsidRDefault="0091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E5A2" w14:textId="77777777" w:rsidR="00F5416E" w:rsidRDefault="00F5416E" w:rsidP="00914344">
      <w:r>
        <w:separator/>
      </w:r>
    </w:p>
  </w:footnote>
  <w:footnote w:type="continuationSeparator" w:id="0">
    <w:p w14:paraId="6C0AA1BD" w14:textId="77777777" w:rsidR="00F5416E" w:rsidRDefault="00F5416E" w:rsidP="0091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2100"/>
    <w:multiLevelType w:val="hybridMultilevel"/>
    <w:tmpl w:val="5D48F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23AFE"/>
    <w:multiLevelType w:val="hybridMultilevel"/>
    <w:tmpl w:val="DB888306"/>
    <w:lvl w:ilvl="0" w:tplc="282A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98C"/>
    <w:multiLevelType w:val="hybridMultilevel"/>
    <w:tmpl w:val="6B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67E24"/>
    <w:multiLevelType w:val="hybridMultilevel"/>
    <w:tmpl w:val="DA08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E611A"/>
    <w:multiLevelType w:val="hybridMultilevel"/>
    <w:tmpl w:val="BD22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327"/>
    <w:multiLevelType w:val="hybridMultilevel"/>
    <w:tmpl w:val="D1F2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2F"/>
    <w:rsid w:val="00010F90"/>
    <w:rsid w:val="000C1C62"/>
    <w:rsid w:val="000D6826"/>
    <w:rsid w:val="000F4BF8"/>
    <w:rsid w:val="001860DC"/>
    <w:rsid w:val="001E37CE"/>
    <w:rsid w:val="00216581"/>
    <w:rsid w:val="002200C0"/>
    <w:rsid w:val="00270DEE"/>
    <w:rsid w:val="002C31D4"/>
    <w:rsid w:val="003421A7"/>
    <w:rsid w:val="003A20EF"/>
    <w:rsid w:val="004814B5"/>
    <w:rsid w:val="004D0A78"/>
    <w:rsid w:val="005716F4"/>
    <w:rsid w:val="00603BA2"/>
    <w:rsid w:val="006252B1"/>
    <w:rsid w:val="006E1752"/>
    <w:rsid w:val="0073205B"/>
    <w:rsid w:val="007367DE"/>
    <w:rsid w:val="00736E98"/>
    <w:rsid w:val="0074308F"/>
    <w:rsid w:val="007C6298"/>
    <w:rsid w:val="007C637A"/>
    <w:rsid w:val="007F168D"/>
    <w:rsid w:val="008258B4"/>
    <w:rsid w:val="00856B92"/>
    <w:rsid w:val="008630FC"/>
    <w:rsid w:val="00894D3E"/>
    <w:rsid w:val="008D3E87"/>
    <w:rsid w:val="00914344"/>
    <w:rsid w:val="009A2258"/>
    <w:rsid w:val="009B172A"/>
    <w:rsid w:val="00A06653"/>
    <w:rsid w:val="00A254FA"/>
    <w:rsid w:val="00A517C9"/>
    <w:rsid w:val="00A75ED7"/>
    <w:rsid w:val="00AA0CE9"/>
    <w:rsid w:val="00AD0BB3"/>
    <w:rsid w:val="00AE2E09"/>
    <w:rsid w:val="00B022C3"/>
    <w:rsid w:val="00B05D8C"/>
    <w:rsid w:val="00B1541C"/>
    <w:rsid w:val="00B54153"/>
    <w:rsid w:val="00B657BE"/>
    <w:rsid w:val="00BA1DE5"/>
    <w:rsid w:val="00BA2E2F"/>
    <w:rsid w:val="00BF1FC8"/>
    <w:rsid w:val="00C45F64"/>
    <w:rsid w:val="00C53408"/>
    <w:rsid w:val="00D009AD"/>
    <w:rsid w:val="00D43E8C"/>
    <w:rsid w:val="00D6137D"/>
    <w:rsid w:val="00D94E31"/>
    <w:rsid w:val="00E022EB"/>
    <w:rsid w:val="00E05EC4"/>
    <w:rsid w:val="00E84FA2"/>
    <w:rsid w:val="00EA31FB"/>
    <w:rsid w:val="00F5416E"/>
    <w:rsid w:val="00F7561D"/>
    <w:rsid w:val="00FA4E6E"/>
    <w:rsid w:val="00FB59A3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E88EA"/>
  <w14:defaultImageDpi w14:val="300"/>
  <w15:docId w15:val="{DF5DA341-169A-48CD-B681-0B16092A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44"/>
  </w:style>
  <w:style w:type="paragraph" w:styleId="Footer">
    <w:name w:val="footer"/>
    <w:basedOn w:val="Normal"/>
    <w:link w:val="FooterChar"/>
    <w:uiPriority w:val="99"/>
    <w:unhideWhenUsed/>
    <w:rsid w:val="0091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44"/>
  </w:style>
  <w:style w:type="paragraph" w:styleId="BalloonText">
    <w:name w:val="Balloon Text"/>
    <w:basedOn w:val="Normal"/>
    <w:link w:val="BalloonTextChar"/>
    <w:uiPriority w:val="99"/>
    <w:semiHidden/>
    <w:unhideWhenUsed/>
    <w:rsid w:val="0091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Lutz</dc:creator>
  <cp:lastModifiedBy>Susan Gron</cp:lastModifiedBy>
  <cp:revision>2</cp:revision>
  <dcterms:created xsi:type="dcterms:W3CDTF">2016-01-05T18:22:00Z</dcterms:created>
  <dcterms:modified xsi:type="dcterms:W3CDTF">2016-01-05T18:22:00Z</dcterms:modified>
</cp:coreProperties>
</file>